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32" w:rsidRPr="00987D02" w:rsidRDefault="00834132" w:rsidP="00834132">
      <w:pPr>
        <w:rPr>
          <w:rFonts w:cs="Arial"/>
          <w:b/>
          <w:shd w:val="clear" w:color="auto" w:fill="FFFFFF"/>
        </w:rPr>
      </w:pPr>
      <w:r w:rsidRPr="00987D02">
        <w:rPr>
          <w:rFonts w:cs="Arial"/>
          <w:b/>
          <w:shd w:val="clear" w:color="auto" w:fill="FFFFFF"/>
        </w:rPr>
        <w:t xml:space="preserve">Was versteht ihr unter einer Pandemie? </w:t>
      </w:r>
    </w:p>
    <w:p w:rsidR="00834132" w:rsidRPr="00987D02" w:rsidRDefault="00834132" w:rsidP="00834132">
      <w:pPr>
        <w:rPr>
          <w:rFonts w:cs="Arial"/>
          <w:shd w:val="clear" w:color="auto" w:fill="FFFFFF"/>
        </w:rPr>
      </w:pPr>
      <w:r w:rsidRPr="00987D02">
        <w:rPr>
          <w:rFonts w:cs="Arial"/>
          <w:shd w:val="clear" w:color="auto" w:fill="FFFFFF"/>
        </w:rPr>
        <w:t xml:space="preserve">Pandemie. Ein schreckliches Wort es enthält schon zur Hälfte das Wort Panik. Im Englischen muss man aus dem Wort </w:t>
      </w:r>
      <w:proofErr w:type="spellStart"/>
      <w:r w:rsidRPr="00987D02">
        <w:rPr>
          <w:rFonts w:cs="Arial"/>
          <w:b/>
          <w:shd w:val="clear" w:color="auto" w:fill="FFFFFF"/>
        </w:rPr>
        <w:t>pandemic</w:t>
      </w:r>
      <w:proofErr w:type="spellEnd"/>
      <w:r w:rsidRPr="00987D02">
        <w:rPr>
          <w:rFonts w:cs="Arial"/>
          <w:shd w:val="clear" w:color="auto" w:fill="FFFFFF"/>
        </w:rPr>
        <w:t xml:space="preserve"> nur 3 Buchstaben herausstreichen um </w:t>
      </w:r>
      <w:proofErr w:type="spellStart"/>
      <w:r w:rsidRPr="00987D02">
        <w:rPr>
          <w:rFonts w:cs="Arial"/>
          <w:b/>
          <w:shd w:val="clear" w:color="auto" w:fill="FFFFFF"/>
        </w:rPr>
        <w:t>panic</w:t>
      </w:r>
      <w:proofErr w:type="spellEnd"/>
      <w:r w:rsidRPr="00987D02">
        <w:rPr>
          <w:rFonts w:cs="Arial"/>
          <w:shd w:val="clear" w:color="auto" w:fill="FFFFFF"/>
        </w:rPr>
        <w:t xml:space="preserve"> zu erhalten. </w:t>
      </w:r>
    </w:p>
    <w:p w:rsidR="00834132" w:rsidRPr="00987D02" w:rsidRDefault="00834132" w:rsidP="00834132">
      <w:pPr>
        <w:rPr>
          <w:rFonts w:cs="Arial"/>
          <w:shd w:val="clear" w:color="auto" w:fill="FFFFFF"/>
        </w:rPr>
      </w:pPr>
    </w:p>
    <w:p w:rsidR="00834132" w:rsidRPr="00987D02" w:rsidRDefault="00834132" w:rsidP="00834132">
      <w:pPr>
        <w:rPr>
          <w:rFonts w:cs="Arial"/>
          <w:shd w:val="clear" w:color="auto" w:fill="FFFFFF"/>
        </w:rPr>
      </w:pPr>
      <w:r w:rsidRPr="00987D02">
        <w:rPr>
          <w:rFonts w:cs="Arial"/>
          <w:shd w:val="clear" w:color="auto" w:fill="FFFFFF"/>
        </w:rPr>
        <w:t xml:space="preserve">Bevor ihr weiterlest, überlegt euch einmal, wie viele Menschen müssten sterben, dass ihr von einer Pandemie sprechen würdet. </w:t>
      </w:r>
    </w:p>
    <w:p w:rsidR="00834132" w:rsidRPr="00987D02" w:rsidRDefault="00834132" w:rsidP="00834132">
      <w:pPr>
        <w:rPr>
          <w:rFonts w:cs="Arial"/>
          <w:shd w:val="clear" w:color="auto" w:fill="FFFFFF"/>
        </w:rPr>
      </w:pPr>
    </w:p>
    <w:p w:rsidR="00834132" w:rsidRPr="00987D02" w:rsidRDefault="00834132" w:rsidP="00834132">
      <w:pPr>
        <w:rPr>
          <w:rFonts w:cs="Arial"/>
          <w:shd w:val="clear" w:color="auto" w:fill="FFFFFF"/>
        </w:rPr>
      </w:pPr>
      <w:r w:rsidRPr="00987D02">
        <w:rPr>
          <w:rFonts w:cs="Arial"/>
          <w:shd w:val="clear" w:color="auto" w:fill="FFFFFF"/>
        </w:rPr>
        <w:t xml:space="preserve">Ich wohne in Betzigau einem Dorf mit 3000 Einwohnern. Es sterben jährlich ca. 36 Menschen. </w:t>
      </w:r>
    </w:p>
    <w:p w:rsidR="00834132" w:rsidRPr="00987D02" w:rsidRDefault="00834132" w:rsidP="00834132">
      <w:pPr>
        <w:rPr>
          <w:rFonts w:cs="Arial"/>
          <w:shd w:val="clear" w:color="auto" w:fill="FFFFFF"/>
        </w:rPr>
      </w:pPr>
      <w:r w:rsidRPr="00987D02">
        <w:rPr>
          <w:rFonts w:cs="Arial"/>
          <w:shd w:val="clear" w:color="auto" w:fill="FFFFFF"/>
        </w:rPr>
        <w:t>Ich habe einige Bewohner gefragt, wie viele Menschen müssten sterben, damit sie von einer Pandemie sprechen. Ich bekam folgende Antworten:</w:t>
      </w:r>
    </w:p>
    <w:p w:rsidR="00834132" w:rsidRPr="00987D02" w:rsidRDefault="00834132" w:rsidP="00834132">
      <w:pPr>
        <w:ind w:left="708"/>
        <w:rPr>
          <w:rFonts w:cs="Arial"/>
          <w:b/>
          <w:shd w:val="clear" w:color="auto" w:fill="FFFFFF"/>
        </w:rPr>
      </w:pPr>
      <w:r w:rsidRPr="00987D02">
        <w:rPr>
          <w:rFonts w:cs="Arial"/>
          <w:b/>
          <w:shd w:val="clear" w:color="auto" w:fill="FFFFFF"/>
        </w:rPr>
        <w:t>20 – 50 Einwohner</w:t>
      </w:r>
    </w:p>
    <w:p w:rsidR="00834132" w:rsidRPr="00987D02" w:rsidRDefault="00834132" w:rsidP="00834132">
      <w:pPr>
        <w:tabs>
          <w:tab w:val="left" w:pos="4307"/>
        </w:tabs>
        <w:ind w:left="708"/>
        <w:rPr>
          <w:rFonts w:cs="Arial"/>
          <w:b/>
          <w:shd w:val="clear" w:color="auto" w:fill="FFFFFF"/>
        </w:rPr>
      </w:pPr>
      <w:r w:rsidRPr="00987D02">
        <w:rPr>
          <w:rFonts w:cs="Arial"/>
          <w:b/>
          <w:shd w:val="clear" w:color="auto" w:fill="FFFFFF"/>
        </w:rPr>
        <w:t>50 Einwohner</w:t>
      </w:r>
      <w:r w:rsidRPr="00987D02">
        <w:rPr>
          <w:rFonts w:cs="Arial"/>
          <w:b/>
          <w:shd w:val="clear" w:color="auto" w:fill="FFFFFF"/>
        </w:rPr>
        <w:tab/>
      </w:r>
      <w:r w:rsidRPr="00987D02">
        <w:rPr>
          <w:rFonts w:cs="Arial"/>
          <w:b/>
          <w:shd w:val="clear" w:color="auto" w:fill="FFFFFF"/>
        </w:rPr>
        <w:tab/>
      </w:r>
    </w:p>
    <w:p w:rsidR="00834132" w:rsidRPr="00987D02" w:rsidRDefault="00834132" w:rsidP="00834132">
      <w:pPr>
        <w:ind w:left="708"/>
        <w:rPr>
          <w:rFonts w:cs="Arial"/>
          <w:b/>
          <w:shd w:val="clear" w:color="auto" w:fill="FFFFFF"/>
        </w:rPr>
      </w:pPr>
      <w:r w:rsidRPr="00987D02">
        <w:rPr>
          <w:rFonts w:cs="Arial"/>
          <w:b/>
          <w:shd w:val="clear" w:color="auto" w:fill="FFFFFF"/>
        </w:rPr>
        <w:t>100 Einwohner</w:t>
      </w:r>
    </w:p>
    <w:p w:rsidR="00834132" w:rsidRPr="00987D02" w:rsidRDefault="00834132" w:rsidP="00834132">
      <w:pPr>
        <w:ind w:left="708"/>
        <w:rPr>
          <w:rFonts w:cs="Arial"/>
          <w:b/>
          <w:shd w:val="clear" w:color="auto" w:fill="FFFFFF"/>
        </w:rPr>
      </w:pPr>
      <w:r w:rsidRPr="00987D02">
        <w:rPr>
          <w:rFonts w:cs="Arial"/>
          <w:b/>
          <w:shd w:val="clear" w:color="auto" w:fill="FFFFFF"/>
        </w:rPr>
        <w:t>300 Einwohner</w:t>
      </w:r>
    </w:p>
    <w:p w:rsidR="00834132" w:rsidRPr="00987D02" w:rsidRDefault="00834132" w:rsidP="00834132">
      <w:pPr>
        <w:ind w:left="708"/>
        <w:rPr>
          <w:rFonts w:cs="Arial"/>
          <w:b/>
          <w:shd w:val="clear" w:color="auto" w:fill="FFFFFF"/>
        </w:rPr>
      </w:pPr>
      <w:r w:rsidRPr="00987D02">
        <w:rPr>
          <w:rFonts w:cs="Arial"/>
          <w:b/>
          <w:shd w:val="clear" w:color="auto" w:fill="FFFFFF"/>
        </w:rPr>
        <w:t>50% (entspräche 1500 Einwohnern), diese Antwort kam 2x</w:t>
      </w:r>
    </w:p>
    <w:p w:rsidR="00834132" w:rsidRPr="00987D02" w:rsidRDefault="00834132" w:rsidP="00834132">
      <w:pPr>
        <w:ind w:left="708"/>
        <w:rPr>
          <w:rFonts w:cs="Arial"/>
          <w:shd w:val="clear" w:color="auto" w:fill="FFFFFF"/>
        </w:rPr>
      </w:pPr>
    </w:p>
    <w:p w:rsidR="00834132" w:rsidRPr="00987D02" w:rsidRDefault="00834132" w:rsidP="00834132">
      <w:pPr>
        <w:rPr>
          <w:b/>
        </w:rPr>
      </w:pPr>
      <w:r w:rsidRPr="00987D02">
        <w:rPr>
          <w:b/>
        </w:rPr>
        <w:t xml:space="preserve">Aber wie viele Menschen sind in Betzigau wirklich gestorben? </w:t>
      </w:r>
    </w:p>
    <w:p w:rsidR="00834132" w:rsidRPr="00987D02" w:rsidRDefault="00834132" w:rsidP="00834132">
      <w:r w:rsidRPr="00987D02">
        <w:t>Das weiß ich auch nicht. Aber ich habe mir die deutschen Zahlen mal umgerechnet.</w:t>
      </w:r>
    </w:p>
    <w:p w:rsidR="00834132" w:rsidRPr="00987D02" w:rsidRDefault="00834132" w:rsidP="00834132">
      <w:r w:rsidRPr="00987D02">
        <w:t xml:space="preserve">In Deutschland sind bisher </w:t>
      </w:r>
      <w:r>
        <w:t>9 225</w:t>
      </w:r>
      <w:r w:rsidRPr="00987D02">
        <w:t xml:space="preserve"> Menschen gestorben (Stand </w:t>
      </w:r>
      <w:r>
        <w:t>14.08</w:t>
      </w:r>
      <w:r w:rsidRPr="00987D02">
        <w:t xml:space="preserve">.20, RKI). </w:t>
      </w:r>
    </w:p>
    <w:p w:rsidR="00834132" w:rsidRPr="00987D02" w:rsidRDefault="00834132" w:rsidP="00834132">
      <w:r w:rsidRPr="00987D02">
        <w:t xml:space="preserve">Rein rechnerisch sind damit </w:t>
      </w:r>
      <w:r w:rsidRPr="00987D02">
        <w:rPr>
          <w:b/>
        </w:rPr>
        <w:t>0,3</w:t>
      </w:r>
      <w:r>
        <w:rPr>
          <w:b/>
        </w:rPr>
        <w:t>3</w:t>
      </w:r>
      <w:r w:rsidRPr="00987D02">
        <w:rPr>
          <w:b/>
        </w:rPr>
        <w:t xml:space="preserve"> Menschen in Betzigau gestorben</w:t>
      </w:r>
      <w:r w:rsidRPr="00987D02">
        <w:t xml:space="preserve">. D. h. es braucht 3 Dörfer wie Betzigau, damit ein Mensch gestorben ist.  </w:t>
      </w:r>
    </w:p>
    <w:p w:rsidR="00834132" w:rsidRPr="00987D02" w:rsidRDefault="00834132" w:rsidP="00834132"/>
    <w:p w:rsidR="00834132" w:rsidRPr="00987D02" w:rsidRDefault="00834132" w:rsidP="00834132">
      <w:r w:rsidRPr="00987D02">
        <w:t xml:space="preserve">Jetzt höre ich schon die Kritiker! Ja, dies haben wir nur dem </w:t>
      </w:r>
      <w:proofErr w:type="spellStart"/>
      <w:r w:rsidRPr="00987D02">
        <w:t>Lockdown</w:t>
      </w:r>
      <w:proofErr w:type="spellEnd"/>
      <w:r w:rsidRPr="00987D02">
        <w:t xml:space="preserve"> zu verdanken, sonst wäre die Zahl </w:t>
      </w:r>
      <w:r w:rsidRPr="00987D02">
        <w:rPr>
          <w:b/>
          <w:u w:val="single"/>
        </w:rPr>
        <w:t>viel</w:t>
      </w:r>
      <w:r w:rsidRPr="00987D02">
        <w:t xml:space="preserve"> höher!!! Aber Schweden hatte keinen </w:t>
      </w:r>
      <w:proofErr w:type="spellStart"/>
      <w:r w:rsidRPr="00987D02">
        <w:t>Lockdown</w:t>
      </w:r>
      <w:proofErr w:type="spellEnd"/>
      <w:r w:rsidRPr="00987D02">
        <w:t>.</w:t>
      </w:r>
    </w:p>
    <w:p w:rsidR="00834132" w:rsidRPr="00987D02" w:rsidRDefault="00834132" w:rsidP="00834132">
      <w:r w:rsidRPr="00987D02">
        <w:t xml:space="preserve">Hier der Vergleich mit </w:t>
      </w:r>
      <w:r w:rsidRPr="00987D02">
        <w:rPr>
          <w:b/>
        </w:rPr>
        <w:t>Schweden</w:t>
      </w:r>
      <w:r w:rsidRPr="00987D02">
        <w:t>: Einwohner: 10 230 000</w:t>
      </w:r>
      <w:r w:rsidRPr="00987D02">
        <w:tab/>
      </w:r>
      <w:r w:rsidRPr="00987D02">
        <w:tab/>
        <w:t>Tote (</w:t>
      </w:r>
      <w:r>
        <w:t>14.08</w:t>
      </w:r>
      <w:r w:rsidRPr="00987D02">
        <w:t xml:space="preserve">.2020): 5 </w:t>
      </w:r>
      <w:r>
        <w:t>783</w:t>
      </w:r>
    </w:p>
    <w:p w:rsidR="00834132" w:rsidRPr="00987D02" w:rsidRDefault="00834132" w:rsidP="00834132">
      <w:r w:rsidRPr="00987D02">
        <w:t xml:space="preserve">Dies entspräche </w:t>
      </w:r>
      <w:r w:rsidRPr="00987D02">
        <w:rPr>
          <w:b/>
        </w:rPr>
        <w:t>1,</w:t>
      </w:r>
      <w:r>
        <w:rPr>
          <w:b/>
        </w:rPr>
        <w:t>7</w:t>
      </w:r>
      <w:r w:rsidRPr="00987D02">
        <w:rPr>
          <w:b/>
        </w:rPr>
        <w:t xml:space="preserve"> Toten in Betzigau</w:t>
      </w:r>
      <w:r w:rsidRPr="00987D02">
        <w:t xml:space="preserve">. Diese Zahl ist meilenweit von den Antworten auf meine Frage entfernt. </w:t>
      </w:r>
    </w:p>
    <w:p w:rsidR="00834132" w:rsidRPr="00987D02" w:rsidRDefault="00834132" w:rsidP="00834132"/>
    <w:p w:rsidR="00834132" w:rsidRPr="00987D02" w:rsidRDefault="00834132" w:rsidP="00834132">
      <w:pPr>
        <w:rPr>
          <w:b/>
        </w:rPr>
      </w:pPr>
      <w:r w:rsidRPr="00987D02">
        <w:rPr>
          <w:b/>
        </w:rPr>
        <w:t>Kann man hier wirklich von einer Pandemie sprechen?</w:t>
      </w:r>
    </w:p>
    <w:p w:rsidR="00834132" w:rsidRPr="00987D02" w:rsidRDefault="00834132" w:rsidP="00834132">
      <w:r w:rsidRPr="00987D02">
        <w:t>Ja, das ist eine Pandemie, denn die Definition einer Pandemie ist Folgende:</w:t>
      </w:r>
    </w:p>
    <w:p w:rsidR="00834132" w:rsidRPr="00987D02" w:rsidRDefault="00834132" w:rsidP="00834132">
      <w:pPr>
        <w:rPr>
          <w:rFonts w:cs="Arial"/>
          <w:i/>
          <w:shd w:val="clear" w:color="auto" w:fill="FFFFFF"/>
        </w:rPr>
      </w:pPr>
      <w:r w:rsidRPr="00987D02">
        <w:rPr>
          <w:rFonts w:cs="Arial"/>
          <w:i/>
          <w:shd w:val="clear" w:color="auto" w:fill="FFFFFF"/>
        </w:rPr>
        <w:t>Als </w:t>
      </w:r>
      <w:r w:rsidRPr="00987D02">
        <w:rPr>
          <w:rFonts w:cs="Arial"/>
          <w:bCs/>
          <w:i/>
          <w:shd w:val="clear" w:color="auto" w:fill="FFFFFF"/>
        </w:rPr>
        <w:t>Pandemie</w:t>
      </w:r>
      <w:r w:rsidRPr="00987D02">
        <w:rPr>
          <w:rFonts w:cs="Arial"/>
          <w:i/>
          <w:shd w:val="clear" w:color="auto" w:fill="FFFFFF"/>
        </w:rPr>
        <w:t> wird eine </w:t>
      </w:r>
      <w:r w:rsidRPr="00987D02">
        <w:rPr>
          <w:rFonts w:cs="Arial"/>
          <w:i/>
          <w:iCs/>
          <w:shd w:val="clear" w:color="auto" w:fill="FFFFFF"/>
        </w:rPr>
        <w:t xml:space="preserve">länder- und </w:t>
      </w:r>
      <w:proofErr w:type="spellStart"/>
      <w:r w:rsidRPr="00987D02">
        <w:rPr>
          <w:rFonts w:cs="Arial"/>
          <w:i/>
          <w:iCs/>
          <w:shd w:val="clear" w:color="auto" w:fill="FFFFFF"/>
        </w:rPr>
        <w:t>kontinentübergreifende</w:t>
      </w:r>
      <w:proofErr w:type="spellEnd"/>
      <w:r w:rsidRPr="00987D02">
        <w:rPr>
          <w:rFonts w:cs="Arial"/>
          <w:i/>
          <w:shd w:val="clear" w:color="auto" w:fill="FFFFFF"/>
        </w:rPr>
        <w:t> Ausbreitung einer </w:t>
      </w:r>
      <w:hyperlink r:id="rId5" w:tooltip="Krankheit" w:history="1">
        <w:r w:rsidRPr="00987D02">
          <w:rPr>
            <w:rStyle w:val="Hyperlink"/>
            <w:rFonts w:cs="Arial"/>
            <w:i/>
            <w:color w:val="auto"/>
            <w:u w:val="none"/>
            <w:shd w:val="clear" w:color="auto" w:fill="FFFFFF"/>
          </w:rPr>
          <w:t>Krankheit</w:t>
        </w:r>
      </w:hyperlink>
      <w:r w:rsidRPr="00987D02">
        <w:rPr>
          <w:rFonts w:cs="Arial"/>
          <w:i/>
          <w:shd w:val="clear" w:color="auto" w:fill="FFFFFF"/>
        </w:rPr>
        <w:t> beim Menschen bezeichnet, im engeren Sinn die Ausbreitung einer </w:t>
      </w:r>
      <w:hyperlink r:id="rId6" w:tooltip="Infektionskrankheit" w:history="1">
        <w:r w:rsidRPr="00987D02">
          <w:rPr>
            <w:rStyle w:val="Hyperlink"/>
            <w:rFonts w:cs="Arial"/>
            <w:i/>
            <w:color w:val="auto"/>
            <w:u w:val="none"/>
            <w:shd w:val="clear" w:color="auto" w:fill="FFFFFF"/>
          </w:rPr>
          <w:t>Infektionskrankheit</w:t>
        </w:r>
      </w:hyperlink>
      <w:r w:rsidRPr="00987D02">
        <w:rPr>
          <w:rFonts w:cs="Arial"/>
          <w:i/>
          <w:shd w:val="clear" w:color="auto" w:fill="FFFFFF"/>
        </w:rPr>
        <w:t>. Im Unterschied zur </w:t>
      </w:r>
      <w:hyperlink r:id="rId7" w:tooltip="Epidemie" w:history="1">
        <w:r w:rsidRPr="00987D02">
          <w:rPr>
            <w:rStyle w:val="Hyperlink"/>
            <w:rFonts w:cs="Arial"/>
            <w:i/>
            <w:color w:val="auto"/>
            <w:u w:val="none"/>
            <w:shd w:val="clear" w:color="auto" w:fill="FFFFFF"/>
          </w:rPr>
          <w:t>Epidemie</w:t>
        </w:r>
      </w:hyperlink>
      <w:r w:rsidRPr="00987D02">
        <w:rPr>
          <w:rFonts w:cs="Arial"/>
          <w:i/>
          <w:shd w:val="clear" w:color="auto" w:fill="FFFFFF"/>
        </w:rPr>
        <w:t> ist eine Pandemie örtlich nicht beschränkt, es kann aber auch bei Pandemien Gebiete geben, die nicht von der Krankheit betroffen werden. Der Übergang von einer Epidemie zur Pandemie wird durch den </w:t>
      </w:r>
      <w:hyperlink r:id="rId8" w:tooltip="Tedros Adhanom Ghebreyesus" w:history="1">
        <w:r w:rsidRPr="00987D02">
          <w:rPr>
            <w:rStyle w:val="Hyperlink"/>
            <w:rFonts w:cs="Arial"/>
            <w:i/>
            <w:color w:val="auto"/>
            <w:u w:val="none"/>
            <w:shd w:val="clear" w:color="auto" w:fill="FFFFFF"/>
          </w:rPr>
          <w:t>Generaldirektor der WHO</w:t>
        </w:r>
      </w:hyperlink>
      <w:r w:rsidRPr="00987D02">
        <w:rPr>
          <w:rFonts w:cs="Arial"/>
          <w:i/>
          <w:shd w:val="clear" w:color="auto" w:fill="FFFFFF"/>
        </w:rPr>
        <w:t> ausgerufen.</w:t>
      </w:r>
    </w:p>
    <w:p w:rsidR="00834132" w:rsidRPr="00987D02" w:rsidRDefault="00834132" w:rsidP="00834132"/>
    <w:p w:rsidR="00834132" w:rsidRPr="00987D02" w:rsidRDefault="00834132" w:rsidP="00834132">
      <w:pPr>
        <w:rPr>
          <w:rFonts w:cs="Arial"/>
          <w:shd w:val="clear" w:color="auto" w:fill="FFFFFF"/>
        </w:rPr>
      </w:pPr>
      <w:r w:rsidRPr="00987D02">
        <w:rPr>
          <w:rFonts w:cs="Arial"/>
          <w:shd w:val="clear" w:color="auto" w:fill="FFFFFF"/>
        </w:rPr>
        <w:t xml:space="preserve">Nach dieser Definition müssen nicht einmal Menschen bei einer Pandemie sterben und jede Grippe kann zu einer Pandemie gemacht werden.  </w:t>
      </w:r>
    </w:p>
    <w:p w:rsidR="00834132" w:rsidRPr="00987D02" w:rsidRDefault="00834132" w:rsidP="00834132"/>
    <w:p w:rsidR="00834132" w:rsidRPr="00987D02" w:rsidRDefault="00834132" w:rsidP="00834132">
      <w:r w:rsidRPr="00987D02">
        <w:t xml:space="preserve">Die Hauptfrage ist jedoch, ob die Maßnahmen von </w:t>
      </w:r>
      <w:proofErr w:type="spellStart"/>
      <w:r w:rsidRPr="00987D02">
        <w:t>Lockdown</w:t>
      </w:r>
      <w:proofErr w:type="spellEnd"/>
      <w:r w:rsidRPr="00987D02">
        <w:t xml:space="preserve"> und </w:t>
      </w:r>
      <w:proofErr w:type="spellStart"/>
      <w:r w:rsidRPr="00987D02">
        <w:t>social</w:t>
      </w:r>
      <w:proofErr w:type="spellEnd"/>
      <w:r w:rsidRPr="00987D02">
        <w:t xml:space="preserve"> </w:t>
      </w:r>
      <w:proofErr w:type="spellStart"/>
      <w:r w:rsidRPr="00987D02">
        <w:t>distancing</w:t>
      </w:r>
      <w:proofErr w:type="spellEnd"/>
      <w:r w:rsidRPr="00987D02">
        <w:t xml:space="preserve"> gerechtfertigt sind. Ein ganz klares NEIN. Wenn 36 Tote in Betzigau jährlich sterben, dann fallen 0,3</w:t>
      </w:r>
      <w:r>
        <w:t>3</w:t>
      </w:r>
      <w:r w:rsidRPr="00987D02">
        <w:t xml:space="preserve"> bzw. 1,</w:t>
      </w:r>
      <w:r>
        <w:t>7</w:t>
      </w:r>
      <w:r w:rsidRPr="00987D02">
        <w:t xml:space="preserve"> Menschen normalerweise gar nicht auf. Aber wir haben uns in diese Corona-Pandemie verrannt und testen auf Teufel (in diesem Fall Corona) komm raus. </w:t>
      </w:r>
    </w:p>
    <w:p w:rsidR="00834132" w:rsidRPr="00987D02" w:rsidRDefault="00834132" w:rsidP="00834132"/>
    <w:p w:rsidR="00834132" w:rsidRPr="00987D02" w:rsidRDefault="00834132" w:rsidP="00834132">
      <w:r w:rsidRPr="00987D02">
        <w:t xml:space="preserve">Dies ist eine Pandemie der Panik. Das Umdenken muss in den Köpfen stattfinden. Fangt an zu rechnen, damit dieser Virus in Euren Köpfen nicht mehr so schrecklich aussieht. </w:t>
      </w:r>
    </w:p>
    <w:p w:rsidR="00834132" w:rsidRPr="00987D02" w:rsidRDefault="00834132" w:rsidP="00834132"/>
    <w:p w:rsidR="00834132" w:rsidRDefault="00834132" w:rsidP="00834132">
      <w:r w:rsidRPr="00987D02">
        <w:t xml:space="preserve">Wenn ihr </w:t>
      </w:r>
      <w:proofErr w:type="spellStart"/>
      <w:r w:rsidRPr="00987D02">
        <w:t>wissen</w:t>
      </w:r>
      <w:proofErr w:type="spellEnd"/>
      <w:r w:rsidRPr="00987D02">
        <w:t xml:space="preserve"> wollt, wie viele dies in eurem Dorf oder eurer Stadt sind, dann nehmt die Einwohnerzahl </w:t>
      </w:r>
      <w:r>
        <w:t>und schaut in der Tabelle unten, wie die  Zahlen dafür ausschauen.</w:t>
      </w:r>
    </w:p>
    <w:p w:rsidR="00834132" w:rsidRDefault="00834132" w:rsidP="00834132"/>
    <w:p w:rsidR="00834132" w:rsidRPr="00987D02" w:rsidRDefault="00834132" w:rsidP="00834132"/>
    <w:p w:rsidR="00834132" w:rsidRDefault="00834132" w:rsidP="00834132"/>
    <w:p w:rsidR="00834132" w:rsidRDefault="00834132" w:rsidP="00834132"/>
    <w:tbl>
      <w:tblPr>
        <w:tblW w:w="9916" w:type="dxa"/>
        <w:tblInd w:w="55" w:type="dxa"/>
        <w:tblCellMar>
          <w:left w:w="70" w:type="dxa"/>
          <w:right w:w="70" w:type="dxa"/>
        </w:tblCellMar>
        <w:tblLook w:val="04A0" w:firstRow="1" w:lastRow="0" w:firstColumn="1" w:lastColumn="0" w:noHBand="0" w:noVBand="1"/>
      </w:tblPr>
      <w:tblGrid>
        <w:gridCol w:w="1460"/>
        <w:gridCol w:w="1256"/>
        <w:gridCol w:w="1200"/>
        <w:gridCol w:w="1200"/>
        <w:gridCol w:w="1200"/>
        <w:gridCol w:w="1200"/>
        <w:gridCol w:w="1200"/>
        <w:gridCol w:w="1200"/>
      </w:tblGrid>
      <w:tr w:rsidR="00834132" w:rsidRPr="00BF394C" w:rsidTr="000E57E6">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lastRenderedPageBreak/>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 xml:space="preserve"> Deutschland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 xml:space="preserve">Schweden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Lombardei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Italien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Brasilien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New York</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USA</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Kempten</w:t>
            </w:r>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7,66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38,95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115,32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40,46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33,43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107,66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35,26</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Altusried</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5,64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16,69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5,86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4,84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15,58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5,10</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Betzigau</w:t>
            </w:r>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0,33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1,70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5,02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1,76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1,46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4,69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1,54</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Buchenberg</w:t>
            </w:r>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0,44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2,24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6,62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2,32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1,92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6,18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2,03</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Dietmannsried</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0,89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4,50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13,33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4,68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3,86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12,45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4,08</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Durach</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0,74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3,79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11,21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3,93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3,25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10,47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3,43</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Günzach</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0,16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0,83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2,46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0,86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0,71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2,30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0,75</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Haldenwang</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0,41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2,10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6,22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2,18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1,80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5,81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1,90</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Lauben</w:t>
            </w:r>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0,37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1,89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5,58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1,96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1,62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5,21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1,71</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Obergünzburg</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0,71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3,60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10,67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3,74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3,09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9,96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3,26</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Oy</w:t>
            </w:r>
            <w:proofErr w:type="spellEnd"/>
            <w:r w:rsidRPr="00BF394C">
              <w:rPr>
                <w:rFonts w:ascii="Calibri" w:eastAsia="Times New Roman" w:hAnsi="Calibri" w:cs="Times New Roman"/>
                <w:color w:val="000000"/>
                <w:lang w:eastAsia="de-DE"/>
              </w:rPr>
              <w:t>-Mittelberg</w:t>
            </w:r>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0,50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2,53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7,48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2,63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2,17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6,99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2,29</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Ronsberg</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0,18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0,92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2,74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0,96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0,79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2,56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0,84</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Sulzberg</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0,52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2,64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7,82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2,75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2,27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7,30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2,39</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Untrasried</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0,17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0,86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2,55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0,90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0,74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2,38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0,78</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Waltenhofen</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0,99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5,03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14,89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5,22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4,32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13,90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4,55</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Weitnau</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0,57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2,92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8,66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3,04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2,51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8,08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2,65</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Wertach</w:t>
            </w:r>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0,27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1,38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4,08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1,43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3,81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1,25</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Wiggensbach</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0,53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2,68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7,94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2,78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2,30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7,41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2,43</w:t>
            </w:r>
          </w:p>
        </w:tc>
      </w:tr>
      <w:tr w:rsidR="00834132" w:rsidRPr="00BF394C" w:rsidTr="000E57E6">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proofErr w:type="spellStart"/>
            <w:r w:rsidRPr="00BF394C">
              <w:rPr>
                <w:rFonts w:ascii="Calibri" w:eastAsia="Times New Roman" w:hAnsi="Calibri" w:cs="Times New Roman"/>
                <w:color w:val="000000"/>
                <w:lang w:eastAsia="de-DE"/>
              </w:rPr>
              <w:t>Wildpoldsried</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0,28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1,44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4,27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1,50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1,24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3,99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1,31</w:t>
            </w:r>
          </w:p>
        </w:tc>
      </w:tr>
    </w:tbl>
    <w:p w:rsidR="00834132" w:rsidRPr="00987D02" w:rsidRDefault="00834132" w:rsidP="00834132">
      <w:r w:rsidRPr="00987D02">
        <w:t>So viele Menschen wären in eurem Dorf/Stadt gestorben, wenn man die Zahl der Toten in den oben genannten Ländern umrechnet.</w:t>
      </w:r>
    </w:p>
    <w:p w:rsidR="00834132" w:rsidRPr="00987D02" w:rsidRDefault="00834132" w:rsidP="00834132">
      <w:r w:rsidRPr="00987D02">
        <w:t>Zur Lombardei: wie wir inzwischen wissen: Corona-Kranke wurden in Altenheime verlegt.</w:t>
      </w:r>
    </w:p>
    <w:p w:rsidR="00834132" w:rsidRPr="00987D02" w:rsidRDefault="00834132" w:rsidP="00834132"/>
    <w:p w:rsidR="00834132" w:rsidRPr="00987D02" w:rsidRDefault="00834132" w:rsidP="00834132">
      <w:r w:rsidRPr="00987D02">
        <w:t>Wirkliche Todesfälle:</w:t>
      </w:r>
      <w:r w:rsidRPr="00987D02">
        <w:tab/>
        <w:t xml:space="preserve">Kempten </w:t>
      </w:r>
      <w:r w:rsidRPr="00987D02">
        <w:tab/>
        <w:t>10</w:t>
      </w:r>
      <w:r>
        <w:tab/>
        <w:t xml:space="preserve">/ </w:t>
      </w:r>
      <w:r>
        <w:tab/>
      </w:r>
      <w:r w:rsidRPr="00987D02">
        <w:t>Oberallgäu</w:t>
      </w:r>
      <w:r w:rsidRPr="00987D02">
        <w:tab/>
        <w:t>7</w:t>
      </w:r>
    </w:p>
    <w:p w:rsidR="00834132" w:rsidRDefault="00834132" w:rsidP="00834132"/>
    <w:tbl>
      <w:tblPr>
        <w:tblW w:w="9600" w:type="dxa"/>
        <w:tblInd w:w="55" w:type="dxa"/>
        <w:tblCellMar>
          <w:left w:w="70" w:type="dxa"/>
          <w:right w:w="70" w:type="dxa"/>
        </w:tblCellMar>
        <w:tblLook w:val="04A0" w:firstRow="1" w:lastRow="0" w:firstColumn="1" w:lastColumn="0" w:noHBand="0" w:noVBand="1"/>
      </w:tblPr>
      <w:tblGrid>
        <w:gridCol w:w="1200"/>
        <w:gridCol w:w="1256"/>
        <w:gridCol w:w="1200"/>
        <w:gridCol w:w="1200"/>
        <w:gridCol w:w="1200"/>
        <w:gridCol w:w="1200"/>
        <w:gridCol w:w="1200"/>
        <w:gridCol w:w="1200"/>
      </w:tblGrid>
      <w:tr w:rsidR="00834132" w:rsidRPr="00BF394C" w:rsidTr="000E57E6">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Einwohner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 xml:space="preserve"> Deutschland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 xml:space="preserve">Schweden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Lombardei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Italien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Brasilien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New York</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34132" w:rsidRPr="00BF394C" w:rsidRDefault="00834132" w:rsidP="000E57E6">
            <w:pPr>
              <w:jc w:val="center"/>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USA</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0,11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0,57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1,67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0,59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0,49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1,56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0,51</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0,22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3,35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0,97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3,12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1,02</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0,56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2,83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8,37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2,94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2,43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7,81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2,56</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5,65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16,74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5,87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4,85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15,62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5,12</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12000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1,33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6,78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20,08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7,05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5,82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18,75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6,14</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15000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1,67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8,48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25,10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8,81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7,28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23,44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7,68</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20000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2,22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11,31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33,47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11,74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9,70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31,25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10,23</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50000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5,56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28,26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83,68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29,36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24,26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78,12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25,59</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100000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11,11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56,53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167,36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58,72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48,51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156,24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51,17</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200000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22,23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113,06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334,71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117,45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97,02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312,48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102,34</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500000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55,57</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282,65</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836,78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293,62</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242,56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781,19</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255,86</w:t>
            </w:r>
          </w:p>
        </w:tc>
      </w:tr>
      <w:tr w:rsidR="00834132" w:rsidRPr="00BF394C" w:rsidTr="000E57E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1000000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111,14</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565,30</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1673,56</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587,23</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485,11</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1562,38</w:t>
            </w:r>
          </w:p>
        </w:tc>
        <w:tc>
          <w:tcPr>
            <w:tcW w:w="1200" w:type="dxa"/>
            <w:tcBorders>
              <w:top w:val="nil"/>
              <w:left w:val="nil"/>
              <w:bottom w:val="single" w:sz="4" w:space="0" w:color="auto"/>
              <w:right w:val="single" w:sz="4" w:space="0" w:color="auto"/>
            </w:tcBorders>
            <w:shd w:val="clear" w:color="auto" w:fill="auto"/>
            <w:noWrap/>
            <w:vAlign w:val="bottom"/>
            <w:hideMark/>
          </w:tcPr>
          <w:p w:rsidR="00834132" w:rsidRPr="00BF394C" w:rsidRDefault="00834132" w:rsidP="000E57E6">
            <w:pPr>
              <w:jc w:val="right"/>
              <w:rPr>
                <w:rFonts w:ascii="Calibri" w:eastAsia="Times New Roman" w:hAnsi="Calibri" w:cs="Times New Roman"/>
                <w:color w:val="000000"/>
                <w:lang w:eastAsia="de-DE"/>
              </w:rPr>
            </w:pPr>
            <w:r w:rsidRPr="00BF394C">
              <w:rPr>
                <w:rFonts w:ascii="Calibri" w:eastAsia="Times New Roman" w:hAnsi="Calibri" w:cs="Times New Roman"/>
                <w:color w:val="000000"/>
                <w:lang w:eastAsia="de-DE"/>
              </w:rPr>
              <w:t>511,72</w:t>
            </w:r>
          </w:p>
        </w:tc>
      </w:tr>
    </w:tbl>
    <w:p w:rsidR="00834132" w:rsidRPr="00987D02" w:rsidRDefault="00834132" w:rsidP="00834132">
      <w:r w:rsidRPr="00987D02">
        <w:t>Tote pro Einwohnerzahl, wenn man die Zahl der Toten in den oben genannten Ländern umrechnet.</w:t>
      </w:r>
    </w:p>
    <w:p w:rsidR="00834132" w:rsidRPr="00987D02" w:rsidRDefault="00834132" w:rsidP="00834132"/>
    <w:p w:rsidR="00834132" w:rsidRDefault="00834132" w:rsidP="00834132">
      <w:r w:rsidRPr="00987D02">
        <w:t xml:space="preserve">Wenn mir demnächst jemand sagt: </w:t>
      </w:r>
      <w:r w:rsidRPr="00987D02">
        <w:rPr>
          <w:b/>
        </w:rPr>
        <w:t>aber die vielen Toten in Brasilien</w:t>
      </w:r>
      <w:proofErr w:type="gramStart"/>
      <w:r w:rsidRPr="00987D02">
        <w:rPr>
          <w:b/>
        </w:rPr>
        <w:t>!!!</w:t>
      </w:r>
      <w:r w:rsidRPr="00987D02">
        <w:t>,</w:t>
      </w:r>
      <w:proofErr w:type="gramEnd"/>
      <w:r w:rsidRPr="00987D02">
        <w:t xml:space="preserve"> dann werde ich zurückfragen. Wie viele Tote gibt es denn da? Mal schauen, ob ich überhaupt eine Antwort bekomme. Wenn ja, dann frage ich, und wie viele sind dies pro 100 000 Einwohner? </w:t>
      </w:r>
    </w:p>
    <w:p w:rsidR="00213370" w:rsidRDefault="00834132">
      <w:r w:rsidRPr="00987D02">
        <w:t xml:space="preserve">In der Lombardei, </w:t>
      </w:r>
      <w:r w:rsidRPr="00E730F6">
        <w:rPr>
          <w:b/>
          <w:u w:val="single"/>
        </w:rPr>
        <w:t>dem</w:t>
      </w:r>
      <w:r w:rsidRPr="00987D02">
        <w:t xml:space="preserve"> Hotspot, </w:t>
      </w:r>
      <w:r>
        <w:t>starben</w:t>
      </w:r>
      <w:r w:rsidRPr="00987D02">
        <w:t xml:space="preserve"> 165 </w:t>
      </w:r>
      <w:r>
        <w:t>von</w:t>
      </w:r>
      <w:r w:rsidRPr="00987D02">
        <w:t xml:space="preserve"> 100 000</w:t>
      </w:r>
      <w:r>
        <w:t xml:space="preserve"> Einwohnern</w:t>
      </w:r>
      <w:r w:rsidRPr="00987D02">
        <w:t xml:space="preserve">.  Normale Sterblichkeit pro Jahr </w:t>
      </w:r>
      <w:r>
        <w:t xml:space="preserve">bei 100 000 Menschen: </w:t>
      </w:r>
      <w:r w:rsidRPr="00987D02">
        <w:t>ca. 1200 Menschen, also pro Monat 100 Menschen.</w:t>
      </w:r>
      <w:bookmarkStart w:id="0" w:name="_GoBack"/>
      <w:bookmarkEnd w:id="0"/>
    </w:p>
    <w:sectPr w:rsidR="00213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32"/>
    <w:rsid w:val="00213370"/>
    <w:rsid w:val="00834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341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34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Tedros_Adhanom_Ghebreyesus" TargetMode="External"/><Relationship Id="rId3" Type="http://schemas.openxmlformats.org/officeDocument/2006/relationships/settings" Target="settings.xml"/><Relationship Id="rId7" Type="http://schemas.openxmlformats.org/officeDocument/2006/relationships/hyperlink" Target="https://de.wikipedia.org/wiki/Epidem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wikipedia.org/wiki/Infektionskrankheit" TargetMode="External"/><Relationship Id="rId5" Type="http://schemas.openxmlformats.org/officeDocument/2006/relationships/hyperlink" Target="https://de.wikipedia.org/wiki/Krankh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cp:lastModifiedBy>
  <cp:revision>1</cp:revision>
  <dcterms:created xsi:type="dcterms:W3CDTF">2020-08-14T20:51:00Z</dcterms:created>
  <dcterms:modified xsi:type="dcterms:W3CDTF">2020-08-14T20:52:00Z</dcterms:modified>
</cp:coreProperties>
</file>